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21E" w:rsidRDefault="00E9221E" w:rsidP="00E9221E">
      <w:pPr>
        <w:jc w:val="right"/>
        <w:rPr>
          <w:sz w:val="24"/>
          <w:szCs w:val="24"/>
        </w:rPr>
      </w:pPr>
      <w:r>
        <w:rPr>
          <w:sz w:val="24"/>
          <w:szCs w:val="24"/>
        </w:rPr>
        <w:t>PROJEKT</w:t>
      </w:r>
    </w:p>
    <w:p w:rsidR="00E9221E" w:rsidRDefault="00E9221E" w:rsidP="00E9221E">
      <w:pPr>
        <w:jc w:val="center"/>
        <w:rPr>
          <w:b/>
          <w:sz w:val="24"/>
          <w:szCs w:val="24"/>
        </w:rPr>
      </w:pPr>
    </w:p>
    <w:p w:rsidR="00E9221E" w:rsidRDefault="00E9221E" w:rsidP="00E9221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UCHWAŁA NR ……</w:t>
      </w:r>
    </w:p>
    <w:p w:rsidR="00E9221E" w:rsidRDefault="00E9221E" w:rsidP="00E9221E">
      <w:pPr>
        <w:rPr>
          <w:b/>
          <w:sz w:val="24"/>
          <w:szCs w:val="24"/>
        </w:rPr>
      </w:pPr>
    </w:p>
    <w:p w:rsidR="00E9221E" w:rsidRDefault="00E9221E" w:rsidP="00E9221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RADY MIEJSKIEJ W SKALBMIERZU </w:t>
      </w:r>
    </w:p>
    <w:p w:rsidR="00E9221E" w:rsidRDefault="00E9221E" w:rsidP="00E9221E">
      <w:pPr>
        <w:jc w:val="center"/>
        <w:rPr>
          <w:b/>
          <w:sz w:val="24"/>
          <w:szCs w:val="24"/>
        </w:rPr>
      </w:pPr>
    </w:p>
    <w:p w:rsidR="00E9221E" w:rsidRDefault="00E9221E" w:rsidP="00E9221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dnia …………….. r.</w:t>
      </w:r>
    </w:p>
    <w:p w:rsidR="00E9221E" w:rsidRDefault="00E9221E" w:rsidP="00E9221E">
      <w:pPr>
        <w:spacing w:line="360" w:lineRule="auto"/>
        <w:jc w:val="center"/>
        <w:rPr>
          <w:b/>
          <w:sz w:val="24"/>
          <w:szCs w:val="24"/>
        </w:rPr>
      </w:pPr>
    </w:p>
    <w:p w:rsidR="00E9221E" w:rsidRDefault="00E9221E" w:rsidP="00E9221E">
      <w:pPr>
        <w:spacing w:line="360" w:lineRule="auto"/>
        <w:jc w:val="center"/>
        <w:rPr>
          <w:b/>
        </w:rPr>
      </w:pPr>
      <w:r>
        <w:rPr>
          <w:b/>
        </w:rPr>
        <w:t>w sprawie zatwierdzenia sprawozdania finansowego wraz ze sprawozdaniem z wykonania budżetu M</w:t>
      </w:r>
      <w:r w:rsidR="00847046">
        <w:rPr>
          <w:b/>
        </w:rPr>
        <w:t>iasta i Gminy Skalbmierz za 202</w:t>
      </w:r>
      <w:r w:rsidR="0051404D">
        <w:rPr>
          <w:b/>
        </w:rPr>
        <w:t>5</w:t>
      </w:r>
      <w:r>
        <w:rPr>
          <w:b/>
        </w:rPr>
        <w:t xml:space="preserve"> rok</w:t>
      </w:r>
    </w:p>
    <w:p w:rsidR="00E9221E" w:rsidRDefault="00E9221E" w:rsidP="00E9221E">
      <w:pPr>
        <w:rPr>
          <w:b/>
        </w:rPr>
      </w:pPr>
    </w:p>
    <w:p w:rsidR="00E9221E" w:rsidRDefault="00E9221E" w:rsidP="00E9221E">
      <w:pPr>
        <w:jc w:val="center"/>
      </w:pPr>
    </w:p>
    <w:p w:rsidR="00E9221E" w:rsidRPr="00A51176" w:rsidRDefault="00E9221E" w:rsidP="00A511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cstheme="minorHAnsi"/>
          <w:sz w:val="24"/>
          <w:szCs w:val="24"/>
        </w:rPr>
      </w:pPr>
      <w:r w:rsidRPr="00A51176">
        <w:rPr>
          <w:rFonts w:cstheme="minorHAnsi"/>
        </w:rPr>
        <w:t>Na podstawie art. 18 ust. 2 pkt 4 ustawy z dnia 8 marca 1990 r. o samorządzie gm</w:t>
      </w:r>
      <w:r w:rsidR="009E201E">
        <w:rPr>
          <w:rFonts w:cstheme="minorHAnsi"/>
        </w:rPr>
        <w:t>innym (</w:t>
      </w:r>
      <w:r w:rsidR="00A51176" w:rsidRPr="00A51176">
        <w:rPr>
          <w:rFonts w:cstheme="minorHAnsi"/>
          <w:sz w:val="24"/>
          <w:szCs w:val="24"/>
        </w:rPr>
        <w:t>Dz. U. z 202</w:t>
      </w:r>
      <w:r w:rsidR="0051404D">
        <w:rPr>
          <w:rFonts w:cstheme="minorHAnsi"/>
          <w:sz w:val="24"/>
          <w:szCs w:val="24"/>
        </w:rPr>
        <w:t>5</w:t>
      </w:r>
      <w:r w:rsidR="00A51176" w:rsidRPr="00A51176">
        <w:rPr>
          <w:rFonts w:cstheme="minorHAnsi"/>
          <w:sz w:val="24"/>
          <w:szCs w:val="24"/>
        </w:rPr>
        <w:t xml:space="preserve"> roku, poz. 1</w:t>
      </w:r>
      <w:r w:rsidR="0051404D">
        <w:rPr>
          <w:rFonts w:cstheme="minorHAnsi"/>
          <w:sz w:val="24"/>
          <w:szCs w:val="24"/>
        </w:rPr>
        <w:t>1</w:t>
      </w:r>
      <w:r w:rsidR="00A51176" w:rsidRPr="00A51176">
        <w:rPr>
          <w:rFonts w:cstheme="minorHAnsi"/>
          <w:sz w:val="24"/>
          <w:szCs w:val="24"/>
        </w:rPr>
        <w:t>5</w:t>
      </w:r>
      <w:r w:rsidR="0051404D">
        <w:rPr>
          <w:rFonts w:cstheme="minorHAnsi"/>
          <w:sz w:val="24"/>
          <w:szCs w:val="24"/>
        </w:rPr>
        <w:t>3</w:t>
      </w:r>
      <w:r w:rsidRPr="00A51176">
        <w:rPr>
          <w:rFonts w:cstheme="minorHAnsi"/>
        </w:rPr>
        <w:t>) oraz art. 270 ust. 4 ustawy z dnia 27 sierpnia 2009 roku</w:t>
      </w:r>
      <w:r w:rsidR="009E201E">
        <w:rPr>
          <w:rFonts w:cstheme="minorHAnsi"/>
        </w:rPr>
        <w:t xml:space="preserve"> o finansach publicznych (</w:t>
      </w:r>
      <w:r w:rsidRPr="00A51176">
        <w:rPr>
          <w:rFonts w:cstheme="minorHAnsi"/>
        </w:rPr>
        <w:t>Dz. U. z 202</w:t>
      </w:r>
      <w:r w:rsidR="0051404D">
        <w:rPr>
          <w:rFonts w:cstheme="minorHAnsi"/>
        </w:rPr>
        <w:t>5</w:t>
      </w:r>
      <w:r w:rsidRPr="00A51176">
        <w:rPr>
          <w:rFonts w:cstheme="minorHAnsi"/>
        </w:rPr>
        <w:t xml:space="preserve"> ,</w:t>
      </w:r>
      <w:r w:rsidRPr="00A51176">
        <w:rPr>
          <w:rFonts w:cstheme="minorHAnsi"/>
          <w:sz w:val="20"/>
          <w:szCs w:val="20"/>
        </w:rPr>
        <w:t xml:space="preserve"> </w:t>
      </w:r>
      <w:r w:rsidRPr="00A51176">
        <w:rPr>
          <w:rFonts w:cstheme="minorHAnsi"/>
        </w:rPr>
        <w:t>poz.</w:t>
      </w:r>
      <w:r w:rsidR="006002BF" w:rsidRPr="00A51176">
        <w:rPr>
          <w:rFonts w:cstheme="minorHAnsi"/>
        </w:rPr>
        <w:t xml:space="preserve"> 1</w:t>
      </w:r>
      <w:r w:rsidR="0051404D">
        <w:rPr>
          <w:rFonts w:cstheme="minorHAnsi"/>
        </w:rPr>
        <w:t>483</w:t>
      </w:r>
      <w:r w:rsidR="006002BF" w:rsidRPr="00A51176">
        <w:rPr>
          <w:rFonts w:cstheme="minorHAnsi"/>
        </w:rPr>
        <w:t xml:space="preserve"> ze zm.</w:t>
      </w:r>
      <w:r w:rsidRPr="00A51176">
        <w:rPr>
          <w:rFonts w:cstheme="minorHAnsi"/>
        </w:rPr>
        <w:t>), po rozpatrzeniu sprawozdania finansowego i sprawozdania z wykonania budżetu Miasta i Gminy Skalbmierz za 202</w:t>
      </w:r>
      <w:r w:rsidR="0051404D">
        <w:rPr>
          <w:rFonts w:cstheme="minorHAnsi"/>
        </w:rPr>
        <w:t>5</w:t>
      </w:r>
      <w:r w:rsidRPr="00A51176">
        <w:rPr>
          <w:rFonts w:cstheme="minorHAnsi"/>
        </w:rPr>
        <w:t xml:space="preserve"> rok, Rada Miejska w Skalbmierzu uchwala co następuje: </w:t>
      </w:r>
    </w:p>
    <w:p w:rsidR="00E9221E" w:rsidRDefault="00E9221E" w:rsidP="00E9221E">
      <w:pPr>
        <w:spacing w:line="360" w:lineRule="auto"/>
        <w:jc w:val="both"/>
      </w:pPr>
    </w:p>
    <w:p w:rsidR="00E9221E" w:rsidRDefault="00E9221E" w:rsidP="00E9221E">
      <w:pPr>
        <w:spacing w:line="360" w:lineRule="auto"/>
        <w:jc w:val="center"/>
      </w:pPr>
      <w:r>
        <w:t>§ 1</w:t>
      </w:r>
    </w:p>
    <w:p w:rsidR="00E9221E" w:rsidRDefault="00E9221E" w:rsidP="00E9221E">
      <w:pPr>
        <w:spacing w:line="360" w:lineRule="auto"/>
        <w:jc w:val="both"/>
      </w:pPr>
      <w:r>
        <w:t>Zatwierdza się sprawozdanie finansowe wraz ze sprawozdaniem z wykonania budżetu M</w:t>
      </w:r>
      <w:r w:rsidR="006D3C32">
        <w:t>iasta i Gminy Skalbmierz za 202</w:t>
      </w:r>
      <w:r w:rsidR="0051404D">
        <w:t>5</w:t>
      </w:r>
      <w:r>
        <w:t xml:space="preserve"> rok.</w:t>
      </w:r>
    </w:p>
    <w:p w:rsidR="00E9221E" w:rsidRDefault="00E9221E" w:rsidP="00E9221E">
      <w:pPr>
        <w:spacing w:line="360" w:lineRule="auto"/>
        <w:jc w:val="center"/>
      </w:pPr>
      <w:r>
        <w:t xml:space="preserve">§ 2 </w:t>
      </w:r>
    </w:p>
    <w:p w:rsidR="00E9221E" w:rsidRDefault="00E9221E" w:rsidP="00E9221E">
      <w:pPr>
        <w:spacing w:line="360" w:lineRule="auto"/>
        <w:jc w:val="both"/>
      </w:pPr>
      <w:r>
        <w:t>Uchwała wchodzi w życie z dniem podjęcia.</w:t>
      </w:r>
    </w:p>
    <w:p w:rsidR="00E9221E" w:rsidRDefault="00E9221E" w:rsidP="00E9221E">
      <w:pPr>
        <w:spacing w:line="360" w:lineRule="auto"/>
        <w:jc w:val="both"/>
      </w:pPr>
    </w:p>
    <w:p w:rsidR="00E9221E" w:rsidRDefault="00E9221E" w:rsidP="00E9221E">
      <w:pPr>
        <w:spacing w:line="360" w:lineRule="auto"/>
        <w:jc w:val="both"/>
      </w:pPr>
    </w:p>
    <w:p w:rsidR="002A37F8" w:rsidRDefault="002A37F8" w:rsidP="00E9221E">
      <w:pPr>
        <w:spacing w:line="360" w:lineRule="auto"/>
        <w:jc w:val="both"/>
      </w:pPr>
    </w:p>
    <w:p w:rsidR="002A37F8" w:rsidRDefault="002A37F8" w:rsidP="00E9221E">
      <w:pPr>
        <w:spacing w:line="360" w:lineRule="auto"/>
        <w:jc w:val="both"/>
      </w:pPr>
    </w:p>
    <w:p w:rsidR="002A37F8" w:rsidRDefault="002A37F8" w:rsidP="00E9221E">
      <w:pPr>
        <w:spacing w:line="360" w:lineRule="auto"/>
        <w:jc w:val="both"/>
      </w:pPr>
    </w:p>
    <w:p w:rsidR="00E9221E" w:rsidRDefault="00E9221E" w:rsidP="00E9221E">
      <w:pPr>
        <w:spacing w:line="360" w:lineRule="auto"/>
        <w:jc w:val="both"/>
      </w:pPr>
    </w:p>
    <w:p w:rsidR="00E9221E" w:rsidRDefault="00E9221E" w:rsidP="00E9221E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UZASADNIENIE</w:t>
      </w:r>
    </w:p>
    <w:p w:rsidR="00E9221E" w:rsidRDefault="00E9221E" w:rsidP="00E9221E">
      <w:pPr>
        <w:spacing w:line="360" w:lineRule="auto"/>
        <w:jc w:val="center"/>
        <w:rPr>
          <w:b/>
          <w:sz w:val="24"/>
          <w:szCs w:val="24"/>
        </w:rPr>
      </w:pPr>
    </w:p>
    <w:p w:rsidR="009E201E" w:rsidRDefault="009E201E" w:rsidP="00E9221E">
      <w:pPr>
        <w:spacing w:line="360" w:lineRule="auto"/>
        <w:jc w:val="both"/>
      </w:pPr>
      <w:r>
        <w:t xml:space="preserve">                   </w:t>
      </w:r>
      <w:r w:rsidR="00E9221E">
        <w:t>Zgodnie z art. 270 ust. 4 ustawy o finansach publ</w:t>
      </w:r>
      <w:r>
        <w:t>icznych (</w:t>
      </w:r>
      <w:r w:rsidR="00847046">
        <w:t>Dz. U. 202</w:t>
      </w:r>
      <w:r w:rsidR="0051404D">
        <w:t>5</w:t>
      </w:r>
      <w:r w:rsidR="00E9221E">
        <w:t xml:space="preserve"> poz. </w:t>
      </w:r>
      <w:r w:rsidR="00847046">
        <w:t>1</w:t>
      </w:r>
      <w:r w:rsidR="0051404D">
        <w:t>483</w:t>
      </w:r>
      <w:bookmarkStart w:id="0" w:name="_GoBack"/>
      <w:bookmarkEnd w:id="0"/>
      <w:r w:rsidR="006002BF">
        <w:t xml:space="preserve"> ze zm.</w:t>
      </w:r>
      <w:r>
        <w:t xml:space="preserve">) </w:t>
      </w:r>
      <w:r w:rsidR="00847046">
        <w:t>R</w:t>
      </w:r>
      <w:r w:rsidR="00E9221E">
        <w:t xml:space="preserve">ada </w:t>
      </w:r>
      <w:r w:rsidR="00A51176">
        <w:t>Miejska</w:t>
      </w:r>
      <w:r w:rsidR="00E9221E">
        <w:t xml:space="preserve"> rozpatruje i zatwie</w:t>
      </w:r>
      <w:r w:rsidR="00A51176">
        <w:t>rdza sprawozdanie finansowe</w:t>
      </w:r>
      <w:r w:rsidR="00E9221E">
        <w:t xml:space="preserve"> wraz ze sprawozdaniem z wykonania budżetu do 30 czerwca roku następującego po roku budżetowym. </w:t>
      </w:r>
    </w:p>
    <w:p w:rsidR="00E9221E" w:rsidRDefault="00E9221E" w:rsidP="00E9221E">
      <w:pPr>
        <w:spacing w:line="360" w:lineRule="auto"/>
        <w:jc w:val="both"/>
      </w:pPr>
      <w:r>
        <w:t>Mając na uwadze powyższe, podjęcie uchwały jest zasadne.</w:t>
      </w:r>
    </w:p>
    <w:p w:rsidR="00BD3696" w:rsidRDefault="00BD3696"/>
    <w:sectPr w:rsidR="00BD3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4A1"/>
    <w:rsid w:val="000351F0"/>
    <w:rsid w:val="001C145E"/>
    <w:rsid w:val="002A37F8"/>
    <w:rsid w:val="00334624"/>
    <w:rsid w:val="0051404D"/>
    <w:rsid w:val="006002BF"/>
    <w:rsid w:val="00691496"/>
    <w:rsid w:val="006D3C32"/>
    <w:rsid w:val="007014A1"/>
    <w:rsid w:val="00847046"/>
    <w:rsid w:val="009E201E"/>
    <w:rsid w:val="00A06F97"/>
    <w:rsid w:val="00A51176"/>
    <w:rsid w:val="00B40C15"/>
    <w:rsid w:val="00BD3696"/>
    <w:rsid w:val="00E9221E"/>
    <w:rsid w:val="00EE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CB67C-0752-4457-831D-48FBF337F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221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2">
    <w:name w:val="H2"/>
    <w:basedOn w:val="Normalny"/>
    <w:uiPriority w:val="99"/>
    <w:rsid w:val="00E9221E"/>
    <w:pPr>
      <w:widowControl w:val="0"/>
      <w:autoSpaceDE w:val="0"/>
      <w:autoSpaceDN w:val="0"/>
      <w:adjustRightInd w:val="0"/>
      <w:spacing w:before="120" w:after="240" w:line="240" w:lineRule="auto"/>
    </w:pPr>
    <w:rPr>
      <w:rFonts w:ascii="Arial" w:hAnsi="Arial" w:cs="Arial"/>
      <w:b/>
      <w:bCs/>
      <w:sz w:val="36"/>
      <w:szCs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3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9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Basiak</dc:creator>
  <cp:keywords/>
  <dc:description/>
  <cp:lastModifiedBy>Agnieszka Basiak-Nosal</cp:lastModifiedBy>
  <cp:revision>4</cp:revision>
  <cp:lastPrinted>2025-05-09T09:14:00Z</cp:lastPrinted>
  <dcterms:created xsi:type="dcterms:W3CDTF">2026-06-03T08:42:00Z</dcterms:created>
  <dcterms:modified xsi:type="dcterms:W3CDTF">2026-06-03T08:44:00Z</dcterms:modified>
</cp:coreProperties>
</file>